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A211C3">
        <w:rPr>
          <w:b/>
          <w:sz w:val="28"/>
          <w:szCs w:val="28"/>
        </w:rPr>
        <w:t>о</w:t>
      </w:r>
      <w:r w:rsidR="007013AB">
        <w:rPr>
          <w:b/>
          <w:sz w:val="28"/>
          <w:szCs w:val="28"/>
        </w:rPr>
        <w:t xml:space="preserve"> </w:t>
      </w:r>
      <w:r w:rsidR="00A211C3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211C3">
        <w:rPr>
          <w:b/>
          <w:sz w:val="28"/>
          <w:szCs w:val="28"/>
        </w:rPr>
        <w:t xml:space="preserve"> 2022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549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365"/>
        <w:gridCol w:w="2565"/>
      </w:tblGrid>
      <w:tr w:rsidR="002117D3" w:rsidRPr="00F854CB" w:rsidTr="009625D5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33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C4D89" w:rsidRPr="00E03B3C" w:rsidTr="009625D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814A80" w:rsidRDefault="00BA5943" w:rsidP="008A0036">
            <w:pPr>
              <w:jc w:val="center"/>
            </w:pPr>
            <w:r>
              <w:t>06</w:t>
            </w:r>
            <w:r w:rsidR="004877FA">
              <w:t>.</w:t>
            </w:r>
            <w:r w:rsidR="00D51AEF">
              <w:t>04.2022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6C4D89" w:rsidRPr="00E03B3C" w:rsidRDefault="006C4D89" w:rsidP="008A0036">
            <w:pPr>
              <w:jc w:val="center"/>
            </w:pPr>
          </w:p>
        </w:tc>
        <w:tc>
          <w:tcPr>
            <w:tcW w:w="5335" w:type="dxa"/>
          </w:tcPr>
          <w:p w:rsidR="009625D5" w:rsidRPr="009072C0" w:rsidRDefault="00D51AEF" w:rsidP="009625D5">
            <w:pPr>
              <w:tabs>
                <w:tab w:val="left" w:pos="1245"/>
              </w:tabs>
              <w:ind w:left="86" w:right="107"/>
              <w:jc w:val="both"/>
            </w:pPr>
            <w:r>
              <w:t>Формы и сроки представления отчетности юридическими лицами и индивидуальными предпринимателями за 1 квартал 2022 года.</w:t>
            </w:r>
            <w:proofErr w:type="gramStart"/>
            <w:r>
              <w:t xml:space="preserve"> </w:t>
            </w:r>
            <w:proofErr w:type="gramEnd"/>
            <w:r>
              <w:t>Электронная сдача отчетности</w:t>
            </w:r>
            <w:r w:rsidR="009625D5" w:rsidRPr="009072C0">
              <w:t>.</w:t>
            </w:r>
            <w:bookmarkStart w:id="0" w:name="_GoBack"/>
            <w:bookmarkEnd w:id="0"/>
          </w:p>
          <w:p w:rsidR="006C4D89" w:rsidRPr="00F2228E" w:rsidRDefault="006C4D89" w:rsidP="009625D5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C8079F" w:rsidRDefault="00687271" w:rsidP="00C8079F">
            <w:pPr>
              <w:jc w:val="center"/>
            </w:pPr>
            <w:r>
              <w:t>Телефон</w:t>
            </w:r>
            <w:r w:rsidR="00C8079F" w:rsidRPr="00083A6F">
              <w:t xml:space="preserve"> «Горячей линии»:</w:t>
            </w:r>
          </w:p>
          <w:p w:rsidR="00BA5943" w:rsidRDefault="00D51AEF" w:rsidP="00BA5943">
            <w:pPr>
              <w:jc w:val="center"/>
            </w:pPr>
            <w:r>
              <w:t>+7 (49351) 2-97-84</w:t>
            </w:r>
            <w:r w:rsidR="00BA5943" w:rsidRPr="00083A6F">
              <w:t>;</w:t>
            </w:r>
          </w:p>
          <w:p w:rsidR="00A211C3" w:rsidRPr="00083A6F" w:rsidRDefault="00A211C3" w:rsidP="00BA5943">
            <w:pPr>
              <w:jc w:val="center"/>
            </w:pPr>
            <w:r>
              <w:t xml:space="preserve">+7 </w:t>
            </w:r>
            <w:r>
              <w:t>(49351) 2-98-59;</w:t>
            </w:r>
          </w:p>
          <w:p w:rsidR="00C8079F" w:rsidRPr="00083A6F" w:rsidRDefault="008A0036" w:rsidP="008A0036">
            <w:pPr>
              <w:jc w:val="center"/>
            </w:pPr>
            <w:r>
              <w:t>+7 (49351) 2-98-56</w:t>
            </w:r>
            <w:r w:rsidR="00C8079F">
              <w:t>.</w:t>
            </w:r>
          </w:p>
          <w:p w:rsidR="006C4D89" w:rsidRPr="00465AEF" w:rsidRDefault="006C4D89" w:rsidP="00C8079F">
            <w:pPr>
              <w:jc w:val="center"/>
            </w:pPr>
          </w:p>
        </w:tc>
      </w:tr>
      <w:tr w:rsidR="004877FA" w:rsidRPr="00E03B3C" w:rsidTr="009625D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877FA" w:rsidRPr="00DD3164" w:rsidRDefault="00D51AEF" w:rsidP="008A0036">
            <w:pPr>
              <w:jc w:val="center"/>
            </w:pPr>
            <w:r>
              <w:t>13</w:t>
            </w:r>
            <w:r w:rsidR="004877FA">
              <w:t>.</w:t>
            </w:r>
            <w:r>
              <w:t>04</w:t>
            </w:r>
            <w:r w:rsidR="004877FA" w:rsidRPr="00DD3164">
              <w:t>.20</w:t>
            </w:r>
            <w:r>
              <w:t>22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4877FA" w:rsidRPr="00E03B3C" w:rsidRDefault="004877FA" w:rsidP="008A0036">
            <w:pPr>
              <w:jc w:val="center"/>
            </w:pPr>
          </w:p>
        </w:tc>
        <w:tc>
          <w:tcPr>
            <w:tcW w:w="5335" w:type="dxa"/>
          </w:tcPr>
          <w:p w:rsidR="009625D5" w:rsidRPr="009072C0" w:rsidRDefault="00D51AEF" w:rsidP="009625D5">
            <w:pPr>
              <w:tabs>
                <w:tab w:val="left" w:pos="1245"/>
              </w:tabs>
              <w:ind w:left="86" w:right="107"/>
              <w:jc w:val="both"/>
            </w:pPr>
            <w:r>
              <w:t>Декларационная кампания 2022 года для налогоплательщиков – физических лиц.</w:t>
            </w:r>
            <w:proofErr w:type="gramStart"/>
            <w:r>
              <w:t xml:space="preserve"> </w:t>
            </w:r>
            <w:proofErr w:type="gramEnd"/>
            <w:r>
              <w:t>О порядке и сроках представления декларации по форме 3-НДФЛ о доходах, полученных в 2021 году</w:t>
            </w:r>
            <w:r w:rsidR="00BA5943">
              <w:t>.</w:t>
            </w:r>
          </w:p>
          <w:p w:rsidR="009625D5" w:rsidRDefault="009625D5" w:rsidP="009625D5">
            <w:pPr>
              <w:tabs>
                <w:tab w:val="left" w:pos="1245"/>
              </w:tabs>
              <w:ind w:left="86" w:right="107"/>
              <w:jc w:val="both"/>
            </w:pPr>
          </w:p>
          <w:p w:rsidR="009625D5" w:rsidRPr="009072C0" w:rsidRDefault="00D51AEF" w:rsidP="009625D5">
            <w:pPr>
              <w:tabs>
                <w:tab w:val="left" w:pos="1245"/>
              </w:tabs>
              <w:ind w:left="86" w:right="107"/>
              <w:jc w:val="both"/>
            </w:pPr>
            <w:r>
              <w:t>Возможности «Личного кабинета физического лица»</w:t>
            </w:r>
            <w:r w:rsidR="009625D5" w:rsidRPr="009072C0">
              <w:t>.</w:t>
            </w:r>
          </w:p>
          <w:p w:rsidR="004877FA" w:rsidRPr="00F2228E" w:rsidRDefault="004877FA" w:rsidP="00C8079F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>Телефон</w:t>
            </w:r>
            <w:r w:rsidR="00C8079F" w:rsidRPr="00083A6F">
              <w:t xml:space="preserve"> «Горячей линии»:</w:t>
            </w:r>
          </w:p>
          <w:p w:rsidR="00C8079F" w:rsidRDefault="00D51AEF" w:rsidP="00C8079F">
            <w:pPr>
              <w:jc w:val="center"/>
            </w:pPr>
            <w:r>
              <w:t>+7 (49351) 2-98</w:t>
            </w:r>
            <w:r w:rsidR="00C8079F">
              <w:t>-</w:t>
            </w:r>
            <w:r>
              <w:t>6</w:t>
            </w:r>
            <w:r w:rsidR="00BA5943">
              <w:t>2</w:t>
            </w:r>
            <w:r w:rsidR="00C8079F" w:rsidRPr="00083A6F">
              <w:t>;</w:t>
            </w:r>
          </w:p>
          <w:p w:rsidR="00C8079F" w:rsidRPr="00083A6F" w:rsidRDefault="009625D5" w:rsidP="00C8079F">
            <w:pPr>
              <w:jc w:val="center"/>
            </w:pPr>
            <w:r>
              <w:t>+7 (49351) 2-98</w:t>
            </w:r>
            <w:r w:rsidR="00C8079F">
              <w:t>-</w:t>
            </w:r>
            <w:r>
              <w:t>56</w:t>
            </w:r>
            <w:r w:rsidR="00C8079F">
              <w:t>.</w:t>
            </w:r>
          </w:p>
          <w:p w:rsidR="004877FA" w:rsidRPr="004877FA" w:rsidRDefault="004877FA" w:rsidP="00863959">
            <w:pPr>
              <w:jc w:val="center"/>
            </w:pPr>
          </w:p>
        </w:tc>
      </w:tr>
      <w:tr w:rsidR="007B5710" w:rsidRPr="00E03B3C" w:rsidTr="009625D5">
        <w:trPr>
          <w:tblCellSpacing w:w="15" w:type="dxa"/>
        </w:trPr>
        <w:tc>
          <w:tcPr>
            <w:tcW w:w="1574" w:type="dxa"/>
          </w:tcPr>
          <w:p w:rsidR="007B5710" w:rsidRPr="00DD3164" w:rsidRDefault="00D51AEF" w:rsidP="008A0036">
            <w:pPr>
              <w:jc w:val="center"/>
            </w:pPr>
            <w:r>
              <w:t>05</w:t>
            </w:r>
            <w:r w:rsidR="00C8079F">
              <w:t>.</w:t>
            </w:r>
            <w:r>
              <w:t>05</w:t>
            </w:r>
            <w:r w:rsidR="007B5710" w:rsidRPr="00DD3164">
              <w:t>.20</w:t>
            </w:r>
            <w:r>
              <w:t>22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7B5710" w:rsidRPr="00E03B3C" w:rsidRDefault="007B5710" w:rsidP="008A0036">
            <w:pPr>
              <w:jc w:val="center"/>
            </w:pPr>
          </w:p>
        </w:tc>
        <w:tc>
          <w:tcPr>
            <w:tcW w:w="5335" w:type="dxa"/>
          </w:tcPr>
          <w:p w:rsidR="009625D5" w:rsidRPr="00DD3164" w:rsidRDefault="00D51AEF" w:rsidP="009625D5">
            <w:pPr>
              <w:tabs>
                <w:tab w:val="left" w:pos="1245"/>
              </w:tabs>
              <w:ind w:left="86" w:right="107"/>
              <w:jc w:val="both"/>
            </w:pPr>
            <w:r>
              <w:t>О выпуске квалифицированной электронной подписи Удостоверяющим центром ФНС России. Порядок получения электронной подписи в налоговых органах Ивановской области</w:t>
            </w:r>
            <w:r w:rsidR="00BA5943">
              <w:t>.</w:t>
            </w:r>
          </w:p>
          <w:p w:rsidR="007B5710" w:rsidRPr="00F2228E" w:rsidRDefault="007B5710" w:rsidP="008A0036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 xml:space="preserve">Телефон </w:t>
            </w:r>
            <w:r w:rsidR="00C8079F" w:rsidRPr="00083A6F">
              <w:t>«Горячей линии»:</w:t>
            </w:r>
          </w:p>
          <w:p w:rsidR="00C8079F" w:rsidRDefault="00D51AEF" w:rsidP="00C8079F">
            <w:pPr>
              <w:jc w:val="center"/>
            </w:pPr>
            <w:r>
              <w:t>+7 (49351) 2-99-5</w:t>
            </w:r>
            <w:r w:rsidR="00BA5943">
              <w:t>2</w:t>
            </w:r>
            <w:r w:rsidR="00C8079F" w:rsidRPr="00083A6F">
              <w:t>;</w:t>
            </w:r>
          </w:p>
          <w:p w:rsidR="009625D5" w:rsidRDefault="00D51AEF" w:rsidP="009625D5">
            <w:pPr>
              <w:jc w:val="center"/>
            </w:pPr>
            <w:r>
              <w:t>+7 (49351) 2-98</w:t>
            </w:r>
            <w:r w:rsidR="009625D5">
              <w:t>-</w:t>
            </w:r>
            <w:r>
              <w:t>70</w:t>
            </w:r>
            <w:r w:rsidR="009625D5">
              <w:t>.</w:t>
            </w:r>
          </w:p>
          <w:p w:rsidR="007B5710" w:rsidRPr="004877FA" w:rsidRDefault="007B5710" w:rsidP="008A0036">
            <w:pPr>
              <w:jc w:val="center"/>
            </w:pPr>
          </w:p>
        </w:tc>
      </w:tr>
      <w:tr w:rsidR="00BD55D0" w:rsidRPr="00E03B3C" w:rsidTr="009625D5">
        <w:trPr>
          <w:tblCellSpacing w:w="15" w:type="dxa"/>
        </w:trPr>
        <w:tc>
          <w:tcPr>
            <w:tcW w:w="1574" w:type="dxa"/>
          </w:tcPr>
          <w:p w:rsidR="00584E92" w:rsidRDefault="00D51AEF" w:rsidP="00584E92">
            <w:pPr>
              <w:jc w:val="center"/>
            </w:pPr>
            <w:r>
              <w:t>12</w:t>
            </w:r>
            <w:r w:rsidR="00584E92" w:rsidRPr="00DD3164">
              <w:t>.</w:t>
            </w:r>
            <w:r>
              <w:t>05</w:t>
            </w:r>
            <w:r w:rsidR="00584E92" w:rsidRPr="00DD3164">
              <w:t>.20</w:t>
            </w:r>
            <w:r>
              <w:t>22</w:t>
            </w:r>
            <w:r w:rsidR="00584E92">
              <w:t xml:space="preserve"> </w:t>
            </w:r>
          </w:p>
          <w:p w:rsidR="00584E92" w:rsidRPr="002513CE" w:rsidRDefault="00584E92" w:rsidP="00584E92">
            <w:pPr>
              <w:jc w:val="center"/>
            </w:pPr>
            <w:r>
              <w:t>в течение всего рабочего дня</w:t>
            </w:r>
          </w:p>
          <w:p w:rsidR="00BD55D0" w:rsidRPr="00E03B3C" w:rsidRDefault="00BD55D0" w:rsidP="008A0036">
            <w:pPr>
              <w:jc w:val="center"/>
            </w:pPr>
          </w:p>
        </w:tc>
        <w:tc>
          <w:tcPr>
            <w:tcW w:w="5335" w:type="dxa"/>
          </w:tcPr>
          <w:p w:rsidR="009625D5" w:rsidRPr="009072C0" w:rsidRDefault="00D51AEF" w:rsidP="009625D5">
            <w:pPr>
              <w:tabs>
                <w:tab w:val="left" w:pos="1245"/>
              </w:tabs>
              <w:ind w:left="86" w:right="107"/>
              <w:jc w:val="both"/>
            </w:pPr>
            <w:r>
              <w:t>Порядок исчисления транспортного и земельного налогов в отношении юридических лиц и применение льгот при расчете налога</w:t>
            </w:r>
            <w:r w:rsidR="009625D5" w:rsidRPr="009072C0">
              <w:t>.</w:t>
            </w:r>
          </w:p>
          <w:p w:rsidR="009625D5" w:rsidRDefault="009625D5" w:rsidP="009625D5">
            <w:pPr>
              <w:tabs>
                <w:tab w:val="left" w:pos="1245"/>
              </w:tabs>
              <w:ind w:left="86" w:right="107"/>
              <w:jc w:val="both"/>
            </w:pPr>
          </w:p>
          <w:p w:rsidR="00BD55D0" w:rsidRDefault="00D51AEF" w:rsidP="009625D5">
            <w:pPr>
              <w:tabs>
                <w:tab w:val="left" w:pos="1245"/>
              </w:tabs>
              <w:ind w:left="86" w:right="107"/>
              <w:jc w:val="both"/>
            </w:pPr>
            <w:r>
              <w:t>Электронные сервисы в помощь налогоплательщикам</w:t>
            </w:r>
            <w:r w:rsidR="009625D5" w:rsidRPr="009625D5">
              <w:t>.</w:t>
            </w:r>
          </w:p>
          <w:p w:rsidR="009625D5" w:rsidRPr="00F2228E" w:rsidRDefault="009625D5" w:rsidP="009625D5">
            <w:pPr>
              <w:tabs>
                <w:tab w:val="left" w:pos="1245"/>
              </w:tabs>
              <w:ind w:left="86" w:right="107"/>
              <w:jc w:val="both"/>
            </w:pPr>
          </w:p>
        </w:tc>
        <w:tc>
          <w:tcPr>
            <w:tcW w:w="2520" w:type="dxa"/>
          </w:tcPr>
          <w:p w:rsidR="00584E92" w:rsidRPr="00083A6F" w:rsidRDefault="00687271" w:rsidP="00584E92">
            <w:pPr>
              <w:jc w:val="center"/>
            </w:pPr>
            <w:r>
              <w:t xml:space="preserve">Телефон </w:t>
            </w:r>
            <w:r w:rsidR="00584E92" w:rsidRPr="00083A6F">
              <w:t>«Горячей линии»:</w:t>
            </w:r>
          </w:p>
          <w:p w:rsidR="00E831B9" w:rsidRDefault="00E831B9" w:rsidP="00E831B9">
            <w:pPr>
              <w:jc w:val="center"/>
            </w:pPr>
            <w:r>
              <w:t>+7 (49351) 2-98-56</w:t>
            </w:r>
            <w:r w:rsidRPr="00083A6F">
              <w:t>;</w:t>
            </w:r>
          </w:p>
          <w:p w:rsidR="00A211C3" w:rsidRDefault="00A211C3" w:rsidP="00E831B9">
            <w:pPr>
              <w:jc w:val="center"/>
            </w:pPr>
            <w:r>
              <w:t>+7 (49351) 2-98-59;</w:t>
            </w:r>
          </w:p>
          <w:p w:rsidR="00387961" w:rsidRPr="00083A6F" w:rsidRDefault="00E831B9" w:rsidP="00584E92">
            <w:pPr>
              <w:jc w:val="center"/>
            </w:pPr>
            <w:r>
              <w:t>+7 (49351) 2-99</w:t>
            </w:r>
            <w:r w:rsidR="00387961">
              <w:t>-</w:t>
            </w:r>
            <w:r w:rsidR="00A211C3">
              <w:t>09</w:t>
            </w:r>
            <w:r w:rsidR="00C8079F">
              <w:t>.</w:t>
            </w:r>
          </w:p>
          <w:p w:rsidR="00BD55D0" w:rsidRPr="00465AEF" w:rsidRDefault="00BD55D0" w:rsidP="00C8079F">
            <w:pPr>
              <w:jc w:val="center"/>
            </w:pPr>
          </w:p>
        </w:tc>
      </w:tr>
      <w:tr w:rsidR="000433BF" w:rsidRPr="00E03B3C" w:rsidTr="009625D5">
        <w:trPr>
          <w:tblCellSpacing w:w="15" w:type="dxa"/>
        </w:trPr>
        <w:tc>
          <w:tcPr>
            <w:tcW w:w="1574" w:type="dxa"/>
          </w:tcPr>
          <w:p w:rsidR="000433BF" w:rsidRPr="00DD3164" w:rsidRDefault="00A211C3" w:rsidP="000433BF">
            <w:pPr>
              <w:jc w:val="center"/>
            </w:pPr>
            <w:r>
              <w:t>19</w:t>
            </w:r>
            <w:r w:rsidR="002A66A6">
              <w:t>.</w:t>
            </w:r>
            <w:r>
              <w:t>05</w:t>
            </w:r>
            <w:r w:rsidR="000433BF" w:rsidRPr="00DD3164">
              <w:t>.20</w:t>
            </w:r>
            <w:r>
              <w:t>22</w:t>
            </w:r>
          </w:p>
          <w:p w:rsidR="002A66A6" w:rsidRPr="002513CE" w:rsidRDefault="002A66A6" w:rsidP="002A66A6">
            <w:pPr>
              <w:jc w:val="center"/>
            </w:pPr>
            <w:r>
              <w:t>в течение всего рабочего дня</w:t>
            </w:r>
          </w:p>
          <w:p w:rsidR="000433BF" w:rsidRDefault="000433BF" w:rsidP="000433BF">
            <w:pPr>
              <w:jc w:val="center"/>
            </w:pPr>
          </w:p>
        </w:tc>
        <w:tc>
          <w:tcPr>
            <w:tcW w:w="5335" w:type="dxa"/>
          </w:tcPr>
          <w:p w:rsidR="000433BF" w:rsidRDefault="00A211C3" w:rsidP="00687271">
            <w:pPr>
              <w:tabs>
                <w:tab w:val="left" w:pos="1245"/>
              </w:tabs>
              <w:ind w:left="86" w:right="107"/>
              <w:jc w:val="both"/>
            </w:pPr>
            <w:r>
              <w:t xml:space="preserve">Порядок индивидуального информирования налогоплательщиков о наличии задолженности посредством СМС и (или) </w:t>
            </w: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  <w:r>
              <w:t xml:space="preserve"> сообщений в соответствии с пунктом 7 статьи 31 Налогового кодекса РФ</w:t>
            </w:r>
            <w:r w:rsidR="00687271" w:rsidRPr="009072C0">
              <w:t>.</w:t>
            </w:r>
          </w:p>
          <w:p w:rsidR="000433BF" w:rsidRDefault="000433BF" w:rsidP="002A66A6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2A66A6" w:rsidRPr="00083A6F" w:rsidRDefault="002A66A6" w:rsidP="002A66A6">
            <w:pPr>
              <w:jc w:val="center"/>
            </w:pPr>
            <w:r w:rsidRPr="00083A6F">
              <w:t>Телефон  «Горячей линии»:</w:t>
            </w:r>
          </w:p>
          <w:p w:rsidR="002A66A6" w:rsidRDefault="002A66A6" w:rsidP="002A66A6">
            <w:pPr>
              <w:jc w:val="center"/>
            </w:pPr>
            <w:r>
              <w:t>+7 (49351) 2-9</w:t>
            </w:r>
            <w:r w:rsidR="00A211C3">
              <w:t>7</w:t>
            </w:r>
            <w:r>
              <w:t>-</w:t>
            </w:r>
            <w:r w:rsidR="00A211C3">
              <w:t>62</w:t>
            </w:r>
            <w:r w:rsidRPr="00083A6F">
              <w:t>;</w:t>
            </w:r>
          </w:p>
          <w:p w:rsidR="002A66A6" w:rsidRPr="00083A6F" w:rsidRDefault="00A211C3" w:rsidP="002A66A6">
            <w:pPr>
              <w:jc w:val="center"/>
            </w:pPr>
            <w:r>
              <w:t>+7 (49351) 2-98-56</w:t>
            </w:r>
            <w:r w:rsidR="002A66A6">
              <w:t>.</w:t>
            </w:r>
          </w:p>
          <w:p w:rsidR="000433BF" w:rsidRPr="00083A6F" w:rsidRDefault="000433BF" w:rsidP="00584E92">
            <w:pPr>
              <w:jc w:val="center"/>
            </w:pPr>
          </w:p>
        </w:tc>
      </w:tr>
      <w:tr w:rsidR="00A211C3" w:rsidRPr="00E03B3C" w:rsidTr="009625D5">
        <w:trPr>
          <w:tblCellSpacing w:w="15" w:type="dxa"/>
        </w:trPr>
        <w:tc>
          <w:tcPr>
            <w:tcW w:w="1574" w:type="dxa"/>
          </w:tcPr>
          <w:p w:rsidR="00A211C3" w:rsidRPr="00DD3164" w:rsidRDefault="00A211C3" w:rsidP="00903B6C">
            <w:pPr>
              <w:jc w:val="center"/>
            </w:pPr>
            <w:r>
              <w:t>15</w:t>
            </w:r>
            <w:r>
              <w:t>.</w:t>
            </w:r>
            <w:r>
              <w:t>06</w:t>
            </w:r>
            <w:r w:rsidRPr="00DD3164">
              <w:t>.20</w:t>
            </w:r>
            <w:r>
              <w:t>22</w:t>
            </w:r>
          </w:p>
          <w:p w:rsidR="00A211C3" w:rsidRPr="002513CE" w:rsidRDefault="00A211C3" w:rsidP="00903B6C">
            <w:pPr>
              <w:jc w:val="center"/>
            </w:pPr>
            <w:r>
              <w:t>в течение всего рабочего дня</w:t>
            </w:r>
          </w:p>
          <w:p w:rsidR="00A211C3" w:rsidRDefault="00A211C3" w:rsidP="00903B6C">
            <w:pPr>
              <w:jc w:val="center"/>
            </w:pPr>
          </w:p>
        </w:tc>
        <w:tc>
          <w:tcPr>
            <w:tcW w:w="5335" w:type="dxa"/>
          </w:tcPr>
          <w:p w:rsidR="00A211C3" w:rsidRDefault="00A211C3" w:rsidP="00903B6C">
            <w:pPr>
              <w:tabs>
                <w:tab w:val="left" w:pos="1245"/>
              </w:tabs>
              <w:ind w:left="86" w:right="107"/>
              <w:jc w:val="both"/>
            </w:pPr>
            <w:r>
              <w:t xml:space="preserve">Порядок </w:t>
            </w:r>
            <w:r>
              <w:t>заполнения платежных документов при переводе денежных средств в бюджетную систему РФ.</w:t>
            </w:r>
            <w:proofErr w:type="gramStart"/>
            <w:r>
              <w:t xml:space="preserve"> </w:t>
            </w:r>
            <w:proofErr w:type="gramEnd"/>
            <w:r>
              <w:t>Заполнение платежных документов при уплате госпошлин с помощью электронного сервиса ФНС России «Уплата госпошлины»</w:t>
            </w:r>
            <w:r w:rsidRPr="009072C0">
              <w:t>.</w:t>
            </w:r>
          </w:p>
          <w:p w:rsidR="00A211C3" w:rsidRDefault="00A211C3" w:rsidP="00903B6C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A211C3" w:rsidRPr="00083A6F" w:rsidRDefault="00A211C3" w:rsidP="00903B6C">
            <w:pPr>
              <w:jc w:val="center"/>
            </w:pPr>
            <w:r w:rsidRPr="00083A6F">
              <w:t>Телефон  «Горячей линии»:</w:t>
            </w:r>
          </w:p>
          <w:p w:rsidR="00A211C3" w:rsidRDefault="00A211C3" w:rsidP="00903B6C">
            <w:pPr>
              <w:jc w:val="center"/>
            </w:pPr>
            <w:r>
              <w:t>+7 (49351) 2-97-62</w:t>
            </w:r>
            <w:r w:rsidRPr="00083A6F">
              <w:t>;</w:t>
            </w:r>
          </w:p>
          <w:p w:rsidR="00A211C3" w:rsidRPr="00083A6F" w:rsidRDefault="00A211C3" w:rsidP="00903B6C">
            <w:pPr>
              <w:jc w:val="center"/>
            </w:pPr>
            <w:r>
              <w:t>+7 (49351) 2-99-91</w:t>
            </w:r>
            <w:r>
              <w:t>.</w:t>
            </w:r>
          </w:p>
          <w:p w:rsidR="00A211C3" w:rsidRPr="00083A6F" w:rsidRDefault="00A211C3" w:rsidP="00903B6C">
            <w:pPr>
              <w:jc w:val="center"/>
            </w:pPr>
          </w:p>
        </w:tc>
      </w:tr>
    </w:tbl>
    <w:p w:rsidR="00EB3A88" w:rsidRDefault="00EB3A88" w:rsidP="00A032CC"/>
    <w:sectPr w:rsidR="00EB3A88" w:rsidSect="00E831B9">
      <w:pgSz w:w="11906" w:h="16838"/>
      <w:pgMar w:top="284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433BF"/>
    <w:rsid w:val="000539FB"/>
    <w:rsid w:val="0005564D"/>
    <w:rsid w:val="0007114F"/>
    <w:rsid w:val="00071464"/>
    <w:rsid w:val="0007620D"/>
    <w:rsid w:val="00081A63"/>
    <w:rsid w:val="00083A6F"/>
    <w:rsid w:val="00083EC5"/>
    <w:rsid w:val="000918A9"/>
    <w:rsid w:val="00096952"/>
    <w:rsid w:val="000A30B1"/>
    <w:rsid w:val="000A64C8"/>
    <w:rsid w:val="000B3B43"/>
    <w:rsid w:val="000B7380"/>
    <w:rsid w:val="000C1632"/>
    <w:rsid w:val="000D459E"/>
    <w:rsid w:val="000E3FED"/>
    <w:rsid w:val="000F44D1"/>
    <w:rsid w:val="000F7CF4"/>
    <w:rsid w:val="00103CC7"/>
    <w:rsid w:val="00106D3A"/>
    <w:rsid w:val="00114A78"/>
    <w:rsid w:val="00122693"/>
    <w:rsid w:val="001263AA"/>
    <w:rsid w:val="00132FAF"/>
    <w:rsid w:val="00137922"/>
    <w:rsid w:val="0015573C"/>
    <w:rsid w:val="00160B3B"/>
    <w:rsid w:val="0016739F"/>
    <w:rsid w:val="00183401"/>
    <w:rsid w:val="001835A7"/>
    <w:rsid w:val="00184C53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234A0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4D44"/>
    <w:rsid w:val="002A66A6"/>
    <w:rsid w:val="002B2633"/>
    <w:rsid w:val="002C51FE"/>
    <w:rsid w:val="002C52F3"/>
    <w:rsid w:val="002C544E"/>
    <w:rsid w:val="002E37F2"/>
    <w:rsid w:val="002F6A88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87961"/>
    <w:rsid w:val="00394A9F"/>
    <w:rsid w:val="003A55AD"/>
    <w:rsid w:val="003B11F8"/>
    <w:rsid w:val="003D4BE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A6597"/>
    <w:rsid w:val="004A7F17"/>
    <w:rsid w:val="004B45DE"/>
    <w:rsid w:val="004C1499"/>
    <w:rsid w:val="004E169E"/>
    <w:rsid w:val="004E3A70"/>
    <w:rsid w:val="004E762F"/>
    <w:rsid w:val="004E799F"/>
    <w:rsid w:val="004F14E6"/>
    <w:rsid w:val="004F4FB1"/>
    <w:rsid w:val="00502477"/>
    <w:rsid w:val="00502C20"/>
    <w:rsid w:val="00502FC3"/>
    <w:rsid w:val="0050707F"/>
    <w:rsid w:val="00507718"/>
    <w:rsid w:val="00514510"/>
    <w:rsid w:val="00522D04"/>
    <w:rsid w:val="005561C6"/>
    <w:rsid w:val="0056357F"/>
    <w:rsid w:val="00573697"/>
    <w:rsid w:val="00580F91"/>
    <w:rsid w:val="00584E92"/>
    <w:rsid w:val="005864E5"/>
    <w:rsid w:val="00587FC7"/>
    <w:rsid w:val="005C07E9"/>
    <w:rsid w:val="005E2CDE"/>
    <w:rsid w:val="005E5A6C"/>
    <w:rsid w:val="005F61FD"/>
    <w:rsid w:val="006076DA"/>
    <w:rsid w:val="00627E79"/>
    <w:rsid w:val="00651321"/>
    <w:rsid w:val="00655D6A"/>
    <w:rsid w:val="00661588"/>
    <w:rsid w:val="00672E85"/>
    <w:rsid w:val="00681E2E"/>
    <w:rsid w:val="00687271"/>
    <w:rsid w:val="0068731E"/>
    <w:rsid w:val="006923A7"/>
    <w:rsid w:val="0069407C"/>
    <w:rsid w:val="006A0DD8"/>
    <w:rsid w:val="006A2C39"/>
    <w:rsid w:val="006B6923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21B0A"/>
    <w:rsid w:val="007436A0"/>
    <w:rsid w:val="0075111F"/>
    <w:rsid w:val="00751504"/>
    <w:rsid w:val="007568CF"/>
    <w:rsid w:val="00761E72"/>
    <w:rsid w:val="007750D2"/>
    <w:rsid w:val="007A5210"/>
    <w:rsid w:val="007B5710"/>
    <w:rsid w:val="007B6F3D"/>
    <w:rsid w:val="007C3E0E"/>
    <w:rsid w:val="007D0940"/>
    <w:rsid w:val="007D4146"/>
    <w:rsid w:val="007F7099"/>
    <w:rsid w:val="00810C95"/>
    <w:rsid w:val="00814043"/>
    <w:rsid w:val="00814A80"/>
    <w:rsid w:val="00825F9D"/>
    <w:rsid w:val="00834505"/>
    <w:rsid w:val="00837448"/>
    <w:rsid w:val="00846EF7"/>
    <w:rsid w:val="008524AB"/>
    <w:rsid w:val="008535C2"/>
    <w:rsid w:val="00863959"/>
    <w:rsid w:val="00863F67"/>
    <w:rsid w:val="00872945"/>
    <w:rsid w:val="008805C5"/>
    <w:rsid w:val="00886B7A"/>
    <w:rsid w:val="00895B90"/>
    <w:rsid w:val="00897BF9"/>
    <w:rsid w:val="008A0036"/>
    <w:rsid w:val="008C2CE6"/>
    <w:rsid w:val="008D2F26"/>
    <w:rsid w:val="008F032E"/>
    <w:rsid w:val="008F1718"/>
    <w:rsid w:val="008F2AA5"/>
    <w:rsid w:val="008F5011"/>
    <w:rsid w:val="00905D66"/>
    <w:rsid w:val="00906FC8"/>
    <w:rsid w:val="009101DB"/>
    <w:rsid w:val="00910C37"/>
    <w:rsid w:val="009152E8"/>
    <w:rsid w:val="00942ADD"/>
    <w:rsid w:val="009445F8"/>
    <w:rsid w:val="0095084A"/>
    <w:rsid w:val="009570CF"/>
    <w:rsid w:val="009574DD"/>
    <w:rsid w:val="009625D5"/>
    <w:rsid w:val="00966E80"/>
    <w:rsid w:val="0097509B"/>
    <w:rsid w:val="009759AE"/>
    <w:rsid w:val="00977BAB"/>
    <w:rsid w:val="009801B6"/>
    <w:rsid w:val="009814A8"/>
    <w:rsid w:val="009842B3"/>
    <w:rsid w:val="0099154C"/>
    <w:rsid w:val="009C18EE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211C3"/>
    <w:rsid w:val="00A336B9"/>
    <w:rsid w:val="00A34E5A"/>
    <w:rsid w:val="00A41308"/>
    <w:rsid w:val="00A4453D"/>
    <w:rsid w:val="00A45FDC"/>
    <w:rsid w:val="00A50053"/>
    <w:rsid w:val="00A81A70"/>
    <w:rsid w:val="00A903C2"/>
    <w:rsid w:val="00AC2B09"/>
    <w:rsid w:val="00AC5B5E"/>
    <w:rsid w:val="00AC5DC3"/>
    <w:rsid w:val="00AE26F7"/>
    <w:rsid w:val="00AF27C8"/>
    <w:rsid w:val="00AF7027"/>
    <w:rsid w:val="00B157F3"/>
    <w:rsid w:val="00B1581F"/>
    <w:rsid w:val="00B201DD"/>
    <w:rsid w:val="00B248E2"/>
    <w:rsid w:val="00B30998"/>
    <w:rsid w:val="00B31F2F"/>
    <w:rsid w:val="00B32BE5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A5943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079F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51AEF"/>
    <w:rsid w:val="00D64716"/>
    <w:rsid w:val="00D66D35"/>
    <w:rsid w:val="00D73EAD"/>
    <w:rsid w:val="00D8080F"/>
    <w:rsid w:val="00DB6746"/>
    <w:rsid w:val="00DC2B7C"/>
    <w:rsid w:val="00DD3164"/>
    <w:rsid w:val="00DD5ABE"/>
    <w:rsid w:val="00DE0A40"/>
    <w:rsid w:val="00DE7186"/>
    <w:rsid w:val="00DF2B21"/>
    <w:rsid w:val="00DF415F"/>
    <w:rsid w:val="00E00381"/>
    <w:rsid w:val="00E03B3C"/>
    <w:rsid w:val="00E179A4"/>
    <w:rsid w:val="00E21423"/>
    <w:rsid w:val="00E43ED2"/>
    <w:rsid w:val="00E71E8F"/>
    <w:rsid w:val="00E807EE"/>
    <w:rsid w:val="00E831B9"/>
    <w:rsid w:val="00E9592D"/>
    <w:rsid w:val="00EA1B92"/>
    <w:rsid w:val="00EB3770"/>
    <w:rsid w:val="00EB3A88"/>
    <w:rsid w:val="00EB49E8"/>
    <w:rsid w:val="00EB4C67"/>
    <w:rsid w:val="00EC1C66"/>
    <w:rsid w:val="00EC3A3C"/>
    <w:rsid w:val="00EE356E"/>
    <w:rsid w:val="00EE7AC4"/>
    <w:rsid w:val="00F06359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16BC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D56FC-8F32-4814-A520-D5FCCF24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Тетерина Елена Николаевна</cp:lastModifiedBy>
  <cp:revision>29</cp:revision>
  <cp:lastPrinted>2015-03-19T17:32:00Z</cp:lastPrinted>
  <dcterms:created xsi:type="dcterms:W3CDTF">2017-09-28T08:26:00Z</dcterms:created>
  <dcterms:modified xsi:type="dcterms:W3CDTF">2022-04-01T10:12:00Z</dcterms:modified>
</cp:coreProperties>
</file>